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D4" w:rsidRPr="00C223A3" w:rsidRDefault="00A76720" w:rsidP="00A7672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D70ECE">
        <w:rPr>
          <w:rFonts w:ascii="Arial" w:hAnsi="Arial" w:cs="Arial"/>
          <w:b/>
          <w:sz w:val="24"/>
          <w:szCs w:val="24"/>
        </w:rPr>
        <w:t xml:space="preserve">La sed como explicación del comportamiento </w:t>
      </w:r>
      <w:proofErr w:type="spellStart"/>
      <w:r w:rsidR="00D70ECE">
        <w:rPr>
          <w:rFonts w:ascii="Arial" w:hAnsi="Arial" w:cs="Arial"/>
          <w:b/>
          <w:sz w:val="24"/>
          <w:szCs w:val="24"/>
        </w:rPr>
        <w:t>troglóxeno</w:t>
      </w:r>
      <w:proofErr w:type="spellEnd"/>
      <w:r w:rsidR="00D70EC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en los </w:t>
      </w:r>
      <w:r w:rsidR="002B1D09">
        <w:rPr>
          <w:rFonts w:ascii="Arial" w:hAnsi="Arial" w:cs="Arial"/>
          <w:b/>
          <w:sz w:val="24"/>
          <w:szCs w:val="24"/>
        </w:rPr>
        <w:t>gonfoterios de la P</w:t>
      </w:r>
      <w:bookmarkStart w:id="0" w:name="_GoBack"/>
      <w:bookmarkEnd w:id="0"/>
      <w:r w:rsidRPr="00A76720">
        <w:rPr>
          <w:rFonts w:ascii="Arial" w:hAnsi="Arial" w:cs="Arial"/>
          <w:b/>
          <w:sz w:val="24"/>
          <w:szCs w:val="24"/>
        </w:rPr>
        <w:t>enínsula de Yucatán, México</w:t>
      </w:r>
    </w:p>
    <w:p w:rsidR="006357D4" w:rsidRPr="00C223A3" w:rsidRDefault="006357D4" w:rsidP="006357D4">
      <w:pPr>
        <w:tabs>
          <w:tab w:val="left" w:pos="1425"/>
        </w:tabs>
        <w:rPr>
          <w:rFonts w:ascii="Arial" w:hAnsi="Arial" w:cs="Arial"/>
          <w:b/>
          <w:sz w:val="24"/>
          <w:szCs w:val="24"/>
        </w:rPr>
      </w:pPr>
      <w:r w:rsidRPr="00C223A3">
        <w:rPr>
          <w:b/>
          <w:sz w:val="24"/>
          <w:szCs w:val="24"/>
        </w:rPr>
        <w:tab/>
        <w:t xml:space="preserve">   </w:t>
      </w:r>
      <w:r w:rsidR="006025EB" w:rsidRPr="00C223A3">
        <w:rPr>
          <w:b/>
          <w:sz w:val="24"/>
          <w:szCs w:val="24"/>
        </w:rPr>
        <w:t xml:space="preserve">                              </w:t>
      </w:r>
      <w:r w:rsidRPr="00C223A3">
        <w:rPr>
          <w:rFonts w:ascii="Arial" w:hAnsi="Arial" w:cs="Arial"/>
          <w:b/>
          <w:sz w:val="24"/>
          <w:szCs w:val="24"/>
        </w:rPr>
        <w:t>Amador Da Silva Christian</w:t>
      </w:r>
    </w:p>
    <w:p w:rsidR="004B6D2E" w:rsidRPr="00C223A3" w:rsidRDefault="006357D4" w:rsidP="006357D4">
      <w:pPr>
        <w:tabs>
          <w:tab w:val="left" w:pos="1425"/>
        </w:tabs>
        <w:rPr>
          <w:rFonts w:ascii="Arial" w:hAnsi="Arial" w:cs="Arial"/>
          <w:b/>
          <w:sz w:val="24"/>
          <w:szCs w:val="24"/>
        </w:rPr>
      </w:pPr>
      <w:r w:rsidRPr="00C223A3">
        <w:rPr>
          <w:rFonts w:ascii="Arial" w:hAnsi="Arial" w:cs="Arial"/>
          <w:b/>
          <w:sz w:val="24"/>
          <w:szCs w:val="24"/>
        </w:rPr>
        <w:tab/>
      </w:r>
      <w:r w:rsidR="006025EB" w:rsidRPr="00C223A3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3F328F" w:rsidRPr="00C223A3">
        <w:rPr>
          <w:rFonts w:ascii="Arial" w:hAnsi="Arial" w:cs="Arial"/>
          <w:b/>
          <w:sz w:val="24"/>
          <w:szCs w:val="24"/>
        </w:rPr>
        <w:t xml:space="preserve"> Prospección de Campo A.C</w:t>
      </w:r>
    </w:p>
    <w:p w:rsidR="004B6D2E" w:rsidRPr="00C223A3" w:rsidRDefault="00024BAA" w:rsidP="004B6D2E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Ostia 2943 interior</w:t>
      </w:r>
      <w:r w:rsidR="004B6D2E" w:rsidRPr="00C223A3">
        <w:rPr>
          <w:rFonts w:ascii="Arial" w:hAnsi="Arial" w:cs="Arial"/>
          <w:b/>
          <w:sz w:val="24"/>
          <w:szCs w:val="24"/>
        </w:rPr>
        <w:t xml:space="preserve"> # 7</w:t>
      </w:r>
      <w:r>
        <w:rPr>
          <w:rFonts w:ascii="Arial" w:hAnsi="Arial" w:cs="Arial"/>
          <w:b/>
          <w:sz w:val="24"/>
          <w:szCs w:val="24"/>
        </w:rPr>
        <w:t xml:space="preserve"> Colonia</w:t>
      </w:r>
      <w:r w:rsidR="00A7621D">
        <w:rPr>
          <w:rFonts w:ascii="Arial" w:hAnsi="Arial" w:cs="Arial"/>
          <w:b/>
          <w:sz w:val="24"/>
          <w:szCs w:val="24"/>
        </w:rPr>
        <w:t xml:space="preserve"> Providencia.</w:t>
      </w:r>
      <w:r>
        <w:rPr>
          <w:rFonts w:ascii="Arial" w:hAnsi="Arial" w:cs="Arial"/>
          <w:b/>
          <w:sz w:val="24"/>
          <w:szCs w:val="24"/>
        </w:rPr>
        <w:t xml:space="preserve"> Guadalajara J</w:t>
      </w:r>
      <w:r w:rsidR="004B6D2E" w:rsidRPr="00C223A3">
        <w:rPr>
          <w:rFonts w:ascii="Arial" w:hAnsi="Arial" w:cs="Arial"/>
          <w:b/>
          <w:sz w:val="24"/>
          <w:szCs w:val="24"/>
        </w:rPr>
        <w:t>al</w:t>
      </w:r>
      <w:r>
        <w:rPr>
          <w:rFonts w:ascii="Arial" w:hAnsi="Arial" w:cs="Arial"/>
          <w:b/>
          <w:sz w:val="24"/>
          <w:szCs w:val="24"/>
        </w:rPr>
        <w:t>isco,</w:t>
      </w:r>
      <w:r w:rsidR="004B6D2E" w:rsidRPr="00C223A3">
        <w:rPr>
          <w:rFonts w:ascii="Arial" w:hAnsi="Arial" w:cs="Arial"/>
          <w:b/>
          <w:sz w:val="24"/>
          <w:szCs w:val="24"/>
        </w:rPr>
        <w:t xml:space="preserve"> México </w:t>
      </w:r>
    </w:p>
    <w:p w:rsidR="00280666" w:rsidRDefault="004B6D2E" w:rsidP="004B6D2E">
      <w:pPr>
        <w:tabs>
          <w:tab w:val="left" w:pos="1380"/>
        </w:tabs>
        <w:rPr>
          <w:rFonts w:ascii="Arial" w:hAnsi="Arial" w:cs="Arial"/>
          <w:sz w:val="24"/>
          <w:szCs w:val="24"/>
        </w:rPr>
      </w:pPr>
      <w:r w:rsidRPr="00C223A3">
        <w:rPr>
          <w:rFonts w:ascii="Arial" w:hAnsi="Arial" w:cs="Arial"/>
          <w:b/>
          <w:sz w:val="24"/>
          <w:szCs w:val="24"/>
        </w:rPr>
        <w:tab/>
        <w:t xml:space="preserve">                         </w:t>
      </w:r>
      <w:r w:rsidR="005869D8" w:rsidRPr="00C223A3">
        <w:rPr>
          <w:rFonts w:ascii="Arial" w:hAnsi="Arial" w:cs="Arial"/>
          <w:b/>
          <w:sz w:val="24"/>
          <w:szCs w:val="24"/>
        </w:rPr>
        <w:t xml:space="preserve"> </w:t>
      </w:r>
      <w:r w:rsidRPr="00C223A3">
        <w:rPr>
          <w:rFonts w:ascii="Arial" w:hAnsi="Arial" w:cs="Arial"/>
          <w:b/>
          <w:sz w:val="24"/>
          <w:szCs w:val="24"/>
        </w:rPr>
        <w:t xml:space="preserve"> busca123fosiles@gmail.com</w:t>
      </w:r>
    </w:p>
    <w:p w:rsidR="00280666" w:rsidRDefault="00280666" w:rsidP="007C53EC">
      <w:pPr>
        <w:rPr>
          <w:rFonts w:ascii="Arial" w:hAnsi="Arial" w:cs="Arial"/>
          <w:sz w:val="24"/>
          <w:szCs w:val="24"/>
        </w:rPr>
      </w:pPr>
    </w:p>
    <w:p w:rsidR="00280666" w:rsidRPr="00C41010" w:rsidRDefault="00280666" w:rsidP="004811F4">
      <w:pPr>
        <w:rPr>
          <w:rFonts w:ascii="Arial" w:hAnsi="Arial" w:cs="Arial"/>
          <w:sz w:val="24"/>
          <w:szCs w:val="24"/>
        </w:rPr>
      </w:pPr>
      <w:proofErr w:type="spellStart"/>
      <w:r w:rsidRPr="00280666">
        <w:rPr>
          <w:rFonts w:ascii="Arial" w:hAnsi="Arial" w:cs="Arial"/>
          <w:i/>
          <w:sz w:val="24"/>
          <w:szCs w:val="24"/>
        </w:rPr>
        <w:t>Cuvieronius</w:t>
      </w:r>
      <w:proofErr w:type="spellEnd"/>
      <w:r w:rsidRPr="00280666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Pr="00280666">
        <w:rPr>
          <w:rFonts w:ascii="Arial" w:hAnsi="Arial" w:cs="Arial"/>
          <w:i/>
          <w:sz w:val="24"/>
          <w:szCs w:val="24"/>
        </w:rPr>
        <w:t>Probo</w:t>
      </w:r>
      <w:r w:rsidR="00440721">
        <w:rPr>
          <w:rFonts w:ascii="Arial" w:hAnsi="Arial" w:cs="Arial"/>
          <w:i/>
          <w:sz w:val="24"/>
          <w:szCs w:val="24"/>
        </w:rPr>
        <w:t>s</w:t>
      </w:r>
      <w:r w:rsidRPr="00280666">
        <w:rPr>
          <w:rFonts w:ascii="Arial" w:hAnsi="Arial" w:cs="Arial"/>
          <w:i/>
          <w:sz w:val="24"/>
          <w:szCs w:val="24"/>
        </w:rPr>
        <w:t>cidea</w:t>
      </w:r>
      <w:proofErr w:type="spellEnd"/>
      <w:r w:rsidRPr="0028066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80666">
        <w:rPr>
          <w:rFonts w:ascii="Arial" w:hAnsi="Arial" w:cs="Arial"/>
          <w:i/>
          <w:sz w:val="24"/>
          <w:szCs w:val="24"/>
        </w:rPr>
        <w:t>Gomphotheriidae</w:t>
      </w:r>
      <w:proofErr w:type="spellEnd"/>
      <w:r w:rsidR="00440721">
        <w:rPr>
          <w:rFonts w:ascii="Arial" w:hAnsi="Arial" w:cs="Arial"/>
          <w:sz w:val="24"/>
          <w:szCs w:val="24"/>
        </w:rPr>
        <w:t>) fue un género muy extendido</w:t>
      </w:r>
      <w:r w:rsidRPr="00280666">
        <w:rPr>
          <w:rFonts w:ascii="Arial" w:hAnsi="Arial" w:cs="Arial"/>
          <w:sz w:val="24"/>
          <w:szCs w:val="24"/>
        </w:rPr>
        <w:t xml:space="preserve"> a lo</w:t>
      </w:r>
      <w:r w:rsidR="00345055">
        <w:rPr>
          <w:rFonts w:ascii="Arial" w:hAnsi="Arial" w:cs="Arial"/>
          <w:sz w:val="24"/>
          <w:szCs w:val="24"/>
        </w:rPr>
        <w:t xml:space="preserve"> largo del continente a</w:t>
      </w:r>
      <w:r w:rsidR="00263F9A">
        <w:rPr>
          <w:rFonts w:ascii="Arial" w:hAnsi="Arial" w:cs="Arial"/>
          <w:sz w:val="24"/>
          <w:szCs w:val="24"/>
        </w:rPr>
        <w:t>mericano; E</w:t>
      </w:r>
      <w:r w:rsidRPr="00280666">
        <w:rPr>
          <w:rFonts w:ascii="Arial" w:hAnsi="Arial" w:cs="Arial"/>
          <w:sz w:val="24"/>
          <w:szCs w:val="24"/>
        </w:rPr>
        <w:t>n México sus fósiles se registran en</w:t>
      </w:r>
      <w:r w:rsidR="005679A6">
        <w:rPr>
          <w:rFonts w:ascii="Arial" w:hAnsi="Arial" w:cs="Arial"/>
          <w:sz w:val="24"/>
          <w:szCs w:val="24"/>
        </w:rPr>
        <w:t xml:space="preserve"> más</w:t>
      </w:r>
      <w:r w:rsidR="002327ED">
        <w:rPr>
          <w:rFonts w:ascii="Arial" w:hAnsi="Arial" w:cs="Arial"/>
          <w:sz w:val="24"/>
          <w:szCs w:val="24"/>
        </w:rPr>
        <w:t xml:space="preserve"> de</w:t>
      </w:r>
      <w:r w:rsidRPr="00280666">
        <w:rPr>
          <w:rFonts w:ascii="Arial" w:hAnsi="Arial" w:cs="Arial"/>
          <w:sz w:val="24"/>
          <w:szCs w:val="24"/>
        </w:rPr>
        <w:t xml:space="preserve"> 44 localidades</w:t>
      </w:r>
      <w:r w:rsidR="00DA6436">
        <w:rPr>
          <w:rFonts w:ascii="Arial" w:hAnsi="Arial" w:cs="Arial"/>
          <w:sz w:val="24"/>
          <w:szCs w:val="24"/>
        </w:rPr>
        <w:t xml:space="preserve"> </w:t>
      </w:r>
      <w:r w:rsidR="00E850EE">
        <w:rPr>
          <w:rFonts w:ascii="Arial" w:hAnsi="Arial" w:cs="Arial"/>
          <w:sz w:val="24"/>
          <w:szCs w:val="24"/>
        </w:rPr>
        <w:t>con</w:t>
      </w:r>
      <w:r w:rsidR="00440721">
        <w:rPr>
          <w:rFonts w:ascii="Arial" w:hAnsi="Arial" w:cs="Arial"/>
          <w:sz w:val="24"/>
          <w:szCs w:val="24"/>
        </w:rPr>
        <w:t xml:space="preserve"> edad </w:t>
      </w:r>
      <w:proofErr w:type="spellStart"/>
      <w:r w:rsidR="00440721">
        <w:rPr>
          <w:rFonts w:ascii="Arial" w:hAnsi="Arial" w:cs="Arial"/>
          <w:sz w:val="24"/>
          <w:szCs w:val="24"/>
        </w:rPr>
        <w:t>plio</w:t>
      </w:r>
      <w:proofErr w:type="spellEnd"/>
      <w:r w:rsidR="00440721">
        <w:rPr>
          <w:rFonts w:ascii="Arial" w:hAnsi="Arial" w:cs="Arial"/>
          <w:sz w:val="24"/>
          <w:szCs w:val="24"/>
        </w:rPr>
        <w:t>-pleistocé</w:t>
      </w:r>
      <w:r w:rsidR="001F4C0B">
        <w:rPr>
          <w:rFonts w:ascii="Arial" w:hAnsi="Arial" w:cs="Arial"/>
          <w:sz w:val="24"/>
          <w:szCs w:val="24"/>
        </w:rPr>
        <w:t>nica,</w:t>
      </w:r>
      <w:r w:rsidR="009F6483">
        <w:rPr>
          <w:rFonts w:ascii="Arial" w:hAnsi="Arial" w:cs="Arial"/>
          <w:sz w:val="24"/>
          <w:szCs w:val="24"/>
        </w:rPr>
        <w:t xml:space="preserve"> siendo</w:t>
      </w:r>
      <w:r w:rsidR="00E850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50EE">
        <w:rPr>
          <w:rFonts w:ascii="Arial" w:hAnsi="Arial" w:cs="Arial"/>
          <w:i/>
          <w:sz w:val="24"/>
          <w:szCs w:val="24"/>
        </w:rPr>
        <w:t>Cuvieronius</w:t>
      </w:r>
      <w:proofErr w:type="spellEnd"/>
      <w:r w:rsidR="00E850E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850EE">
        <w:rPr>
          <w:rFonts w:ascii="Arial" w:hAnsi="Arial" w:cs="Arial"/>
          <w:i/>
          <w:sz w:val="24"/>
          <w:szCs w:val="24"/>
        </w:rPr>
        <w:t>tropicus</w:t>
      </w:r>
      <w:proofErr w:type="spellEnd"/>
      <w:r w:rsidR="00FC3F57">
        <w:rPr>
          <w:rFonts w:ascii="Arial" w:hAnsi="Arial" w:cs="Arial"/>
          <w:i/>
          <w:sz w:val="24"/>
          <w:szCs w:val="24"/>
        </w:rPr>
        <w:t xml:space="preserve"> </w:t>
      </w:r>
      <w:r w:rsidR="00E850EE">
        <w:rPr>
          <w:rFonts w:ascii="Arial" w:hAnsi="Arial" w:cs="Arial"/>
          <w:sz w:val="24"/>
          <w:szCs w:val="24"/>
        </w:rPr>
        <w:t>la especie más</w:t>
      </w:r>
      <w:r w:rsidR="00FC3F57">
        <w:rPr>
          <w:rFonts w:ascii="Arial" w:hAnsi="Arial" w:cs="Arial"/>
          <w:sz w:val="24"/>
          <w:szCs w:val="24"/>
        </w:rPr>
        <w:t xml:space="preserve"> frecuente</w:t>
      </w:r>
      <w:r w:rsidR="00E850EE">
        <w:rPr>
          <w:rFonts w:ascii="Arial" w:hAnsi="Arial" w:cs="Arial"/>
          <w:sz w:val="24"/>
          <w:szCs w:val="24"/>
        </w:rPr>
        <w:t xml:space="preserve">. </w:t>
      </w:r>
      <w:r w:rsidR="00263F9A">
        <w:rPr>
          <w:rFonts w:ascii="Arial" w:hAnsi="Arial" w:cs="Arial"/>
          <w:sz w:val="24"/>
          <w:szCs w:val="24"/>
        </w:rPr>
        <w:t>Del</w:t>
      </w:r>
      <w:r w:rsidR="00DA6436">
        <w:rPr>
          <w:rFonts w:ascii="Arial" w:hAnsi="Arial" w:cs="Arial"/>
          <w:sz w:val="24"/>
          <w:szCs w:val="24"/>
        </w:rPr>
        <w:t xml:space="preserve"> siglo XIX al presente se exploran las dolinas y cuevas en la península </w:t>
      </w:r>
      <w:r w:rsidR="006D7667">
        <w:rPr>
          <w:rFonts w:ascii="Arial" w:hAnsi="Arial" w:cs="Arial"/>
          <w:sz w:val="24"/>
          <w:szCs w:val="24"/>
        </w:rPr>
        <w:t xml:space="preserve">de Yucatán, siendo </w:t>
      </w:r>
      <w:proofErr w:type="spellStart"/>
      <w:r w:rsidR="006D7667">
        <w:rPr>
          <w:rFonts w:ascii="Arial" w:hAnsi="Arial" w:cs="Arial"/>
          <w:sz w:val="24"/>
          <w:szCs w:val="24"/>
        </w:rPr>
        <w:t>Loltú</w:t>
      </w:r>
      <w:r w:rsidR="00DA6436">
        <w:rPr>
          <w:rFonts w:ascii="Arial" w:hAnsi="Arial" w:cs="Arial"/>
          <w:sz w:val="24"/>
          <w:szCs w:val="24"/>
        </w:rPr>
        <w:t>n</w:t>
      </w:r>
      <w:proofErr w:type="spellEnd"/>
      <w:r w:rsidR="00DA6436">
        <w:rPr>
          <w:rFonts w:ascii="Arial" w:hAnsi="Arial" w:cs="Arial"/>
          <w:sz w:val="24"/>
          <w:szCs w:val="24"/>
        </w:rPr>
        <w:t xml:space="preserve"> la cueva mejor estudiada</w:t>
      </w:r>
      <w:r w:rsidR="009F6483">
        <w:rPr>
          <w:rFonts w:ascii="Arial" w:hAnsi="Arial" w:cs="Arial"/>
          <w:sz w:val="24"/>
          <w:szCs w:val="24"/>
        </w:rPr>
        <w:t xml:space="preserve"> la cual</w:t>
      </w:r>
      <w:r w:rsidR="00440721">
        <w:rPr>
          <w:rFonts w:ascii="Arial" w:hAnsi="Arial" w:cs="Arial"/>
          <w:sz w:val="24"/>
          <w:szCs w:val="24"/>
        </w:rPr>
        <w:t xml:space="preserve"> </w:t>
      </w:r>
      <w:r w:rsidR="007C53EC">
        <w:rPr>
          <w:rFonts w:ascii="Arial" w:hAnsi="Arial" w:cs="Arial"/>
          <w:sz w:val="24"/>
          <w:szCs w:val="24"/>
        </w:rPr>
        <w:t xml:space="preserve">ya en el Pleistoceno era una </w:t>
      </w:r>
      <w:r w:rsidR="00DA6436">
        <w:rPr>
          <w:rFonts w:ascii="Arial" w:hAnsi="Arial" w:cs="Arial"/>
          <w:sz w:val="24"/>
          <w:szCs w:val="24"/>
        </w:rPr>
        <w:t>trampa natural para la mega</w:t>
      </w:r>
      <w:r w:rsidR="002D43D6">
        <w:rPr>
          <w:rFonts w:ascii="Arial" w:hAnsi="Arial" w:cs="Arial"/>
          <w:sz w:val="24"/>
          <w:szCs w:val="24"/>
        </w:rPr>
        <w:t xml:space="preserve">fauna </w:t>
      </w:r>
      <w:r w:rsidR="00440721">
        <w:rPr>
          <w:rFonts w:ascii="Arial" w:hAnsi="Arial" w:cs="Arial"/>
          <w:sz w:val="24"/>
          <w:szCs w:val="24"/>
        </w:rPr>
        <w:t xml:space="preserve">y </w:t>
      </w:r>
      <w:r w:rsidR="002327ED">
        <w:rPr>
          <w:rFonts w:ascii="Arial" w:hAnsi="Arial" w:cs="Arial"/>
          <w:sz w:val="24"/>
          <w:szCs w:val="24"/>
        </w:rPr>
        <w:t>hábitat</w:t>
      </w:r>
      <w:r w:rsidR="00440721">
        <w:rPr>
          <w:rFonts w:ascii="Arial" w:hAnsi="Arial" w:cs="Arial"/>
          <w:sz w:val="24"/>
          <w:szCs w:val="24"/>
        </w:rPr>
        <w:t xml:space="preserve"> </w:t>
      </w:r>
      <w:r w:rsidR="004811F4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A6546E">
        <w:rPr>
          <w:rFonts w:ascii="Arial" w:hAnsi="Arial" w:cs="Arial"/>
          <w:sz w:val="24"/>
          <w:szCs w:val="24"/>
        </w:rPr>
        <w:t>micro</w:t>
      </w:r>
      <w:r w:rsidR="00440721">
        <w:rPr>
          <w:rFonts w:ascii="Arial" w:hAnsi="Arial" w:cs="Arial"/>
          <w:sz w:val="24"/>
          <w:szCs w:val="24"/>
        </w:rPr>
        <w:t>mamífero</w:t>
      </w:r>
      <w:r w:rsidR="005679A6">
        <w:rPr>
          <w:rFonts w:ascii="Arial" w:hAnsi="Arial" w:cs="Arial"/>
          <w:sz w:val="24"/>
          <w:szCs w:val="24"/>
        </w:rPr>
        <w:t>s</w:t>
      </w:r>
      <w:proofErr w:type="spellEnd"/>
      <w:r w:rsidR="009F6483">
        <w:rPr>
          <w:rFonts w:ascii="Arial" w:hAnsi="Arial" w:cs="Arial"/>
          <w:sz w:val="24"/>
          <w:szCs w:val="24"/>
        </w:rPr>
        <w:t xml:space="preserve">; </w:t>
      </w:r>
      <w:r w:rsidR="00F65C8D">
        <w:rPr>
          <w:rFonts w:ascii="Arial" w:hAnsi="Arial" w:cs="Arial"/>
          <w:sz w:val="24"/>
          <w:szCs w:val="24"/>
        </w:rPr>
        <w:t>E</w:t>
      </w:r>
      <w:r w:rsidR="004B6E7A">
        <w:rPr>
          <w:rFonts w:ascii="Arial" w:hAnsi="Arial" w:cs="Arial"/>
          <w:sz w:val="24"/>
          <w:szCs w:val="24"/>
        </w:rPr>
        <w:t>ntre</w:t>
      </w:r>
      <w:r w:rsidR="002771DA">
        <w:rPr>
          <w:rFonts w:ascii="Arial" w:hAnsi="Arial" w:cs="Arial"/>
          <w:sz w:val="24"/>
          <w:szCs w:val="24"/>
        </w:rPr>
        <w:t xml:space="preserve"> los fósiles se descubrieron</w:t>
      </w:r>
      <w:r w:rsidR="00DA6436">
        <w:rPr>
          <w:rFonts w:ascii="Arial" w:hAnsi="Arial" w:cs="Arial"/>
          <w:sz w:val="24"/>
          <w:szCs w:val="24"/>
        </w:rPr>
        <w:t xml:space="preserve"> huesos de </w:t>
      </w:r>
      <w:proofErr w:type="spellStart"/>
      <w:r w:rsidR="009D4E28">
        <w:rPr>
          <w:rFonts w:ascii="Arial" w:hAnsi="Arial" w:cs="Arial"/>
          <w:i/>
          <w:sz w:val="24"/>
          <w:szCs w:val="24"/>
        </w:rPr>
        <w:t>Cuvieronius</w:t>
      </w:r>
      <w:proofErr w:type="spellEnd"/>
      <w:r w:rsidR="008C7E9A">
        <w:rPr>
          <w:rFonts w:ascii="Arial" w:hAnsi="Arial" w:cs="Arial"/>
          <w:i/>
          <w:sz w:val="24"/>
          <w:szCs w:val="24"/>
        </w:rPr>
        <w:t xml:space="preserve">. </w:t>
      </w:r>
      <w:r w:rsidR="005679A6">
        <w:rPr>
          <w:rFonts w:ascii="Arial" w:hAnsi="Arial" w:cs="Arial"/>
          <w:i/>
          <w:sz w:val="24"/>
          <w:szCs w:val="24"/>
        </w:rPr>
        <w:t xml:space="preserve">              </w:t>
      </w:r>
      <w:r w:rsidR="008C7E9A">
        <w:rPr>
          <w:rFonts w:ascii="Arial" w:hAnsi="Arial" w:cs="Arial"/>
          <w:sz w:val="24"/>
          <w:szCs w:val="24"/>
        </w:rPr>
        <w:t>En las últimas décadas</w:t>
      </w:r>
      <w:r w:rsidR="00D13142">
        <w:rPr>
          <w:rFonts w:ascii="Arial" w:hAnsi="Arial" w:cs="Arial"/>
          <w:sz w:val="24"/>
          <w:szCs w:val="24"/>
        </w:rPr>
        <w:t xml:space="preserve"> se encontraron restos de mega</w:t>
      </w:r>
      <w:r w:rsidR="008C7E9A">
        <w:rPr>
          <w:rFonts w:ascii="Arial" w:hAnsi="Arial" w:cs="Arial"/>
          <w:sz w:val="24"/>
          <w:szCs w:val="24"/>
        </w:rPr>
        <w:t xml:space="preserve">fauna en cavidades subterráneas </w:t>
      </w:r>
      <w:r w:rsidR="00D13142">
        <w:rPr>
          <w:rFonts w:ascii="Arial" w:hAnsi="Arial" w:cs="Arial"/>
          <w:sz w:val="24"/>
          <w:szCs w:val="24"/>
        </w:rPr>
        <w:t>horizontales</w:t>
      </w:r>
      <w:r w:rsidR="008C7E9A">
        <w:rPr>
          <w:rFonts w:ascii="Arial" w:hAnsi="Arial" w:cs="Arial"/>
          <w:sz w:val="24"/>
          <w:szCs w:val="24"/>
        </w:rPr>
        <w:t xml:space="preserve"> que incluyen </w:t>
      </w:r>
      <w:r w:rsidR="005E4F65">
        <w:rPr>
          <w:rFonts w:ascii="Arial" w:hAnsi="Arial" w:cs="Arial"/>
          <w:sz w:val="24"/>
          <w:szCs w:val="24"/>
        </w:rPr>
        <w:t>gonfoterios</w:t>
      </w:r>
      <w:r w:rsidR="00440721">
        <w:rPr>
          <w:rFonts w:ascii="Arial" w:hAnsi="Arial" w:cs="Arial"/>
          <w:sz w:val="24"/>
          <w:szCs w:val="24"/>
        </w:rPr>
        <w:t xml:space="preserve"> los cuales</w:t>
      </w:r>
      <w:r w:rsidR="008C7E9A">
        <w:rPr>
          <w:rFonts w:ascii="Arial" w:hAnsi="Arial" w:cs="Arial"/>
          <w:sz w:val="24"/>
          <w:szCs w:val="24"/>
        </w:rPr>
        <w:t xml:space="preserve"> g</w:t>
      </w:r>
      <w:r w:rsidR="00440721">
        <w:rPr>
          <w:rFonts w:ascii="Arial" w:hAnsi="Arial" w:cs="Arial"/>
          <w:sz w:val="24"/>
          <w:szCs w:val="24"/>
        </w:rPr>
        <w:t xml:space="preserve">eneran </w:t>
      </w:r>
      <w:r w:rsidR="007017C7">
        <w:rPr>
          <w:rFonts w:ascii="Arial" w:hAnsi="Arial" w:cs="Arial"/>
          <w:sz w:val="24"/>
          <w:szCs w:val="24"/>
        </w:rPr>
        <w:t xml:space="preserve">varios </w:t>
      </w:r>
      <w:r w:rsidR="00263F9A">
        <w:rPr>
          <w:rFonts w:ascii="Arial" w:hAnsi="Arial" w:cs="Arial"/>
          <w:sz w:val="24"/>
          <w:szCs w:val="24"/>
        </w:rPr>
        <w:t xml:space="preserve"> cuestionamientos;</w:t>
      </w:r>
      <w:r w:rsidR="00440721">
        <w:rPr>
          <w:rFonts w:ascii="Arial" w:hAnsi="Arial" w:cs="Arial"/>
          <w:sz w:val="24"/>
          <w:szCs w:val="24"/>
        </w:rPr>
        <w:t xml:space="preserve"> P</w:t>
      </w:r>
      <w:r w:rsidR="008C7E9A">
        <w:rPr>
          <w:rFonts w:ascii="Arial" w:hAnsi="Arial" w:cs="Arial"/>
          <w:sz w:val="24"/>
          <w:szCs w:val="24"/>
        </w:rPr>
        <w:t>ara</w:t>
      </w:r>
      <w:r w:rsidR="00913AF7">
        <w:rPr>
          <w:rFonts w:ascii="Arial" w:hAnsi="Arial" w:cs="Arial"/>
          <w:sz w:val="24"/>
          <w:szCs w:val="24"/>
        </w:rPr>
        <w:t xml:space="preserve"> </w:t>
      </w:r>
      <w:r w:rsidR="00D13142">
        <w:rPr>
          <w:rFonts w:ascii="Arial" w:hAnsi="Arial" w:cs="Arial"/>
          <w:sz w:val="24"/>
          <w:szCs w:val="24"/>
        </w:rPr>
        <w:t xml:space="preserve">responder </w:t>
      </w:r>
      <w:r w:rsidR="00913AF7">
        <w:rPr>
          <w:rFonts w:ascii="Arial" w:hAnsi="Arial" w:cs="Arial"/>
          <w:sz w:val="24"/>
          <w:szCs w:val="24"/>
        </w:rPr>
        <w:t xml:space="preserve">estas </w:t>
      </w:r>
      <w:r w:rsidR="008C7E9A">
        <w:rPr>
          <w:rFonts w:ascii="Arial" w:hAnsi="Arial" w:cs="Arial"/>
          <w:sz w:val="24"/>
          <w:szCs w:val="24"/>
        </w:rPr>
        <w:t>dudas</w:t>
      </w:r>
      <w:r w:rsidR="00913AF7">
        <w:rPr>
          <w:rFonts w:ascii="Arial" w:hAnsi="Arial" w:cs="Arial"/>
          <w:sz w:val="24"/>
          <w:szCs w:val="24"/>
        </w:rPr>
        <w:t xml:space="preserve"> </w:t>
      </w:r>
      <w:r w:rsidR="008C7E9A">
        <w:rPr>
          <w:rFonts w:ascii="Arial" w:hAnsi="Arial" w:cs="Arial"/>
          <w:sz w:val="24"/>
          <w:szCs w:val="24"/>
        </w:rPr>
        <w:t>se</w:t>
      </w:r>
      <w:r w:rsidR="00042417">
        <w:rPr>
          <w:rFonts w:ascii="Arial" w:hAnsi="Arial" w:cs="Arial"/>
          <w:sz w:val="24"/>
          <w:szCs w:val="24"/>
        </w:rPr>
        <w:t xml:space="preserve"> revisaron reportes y material</w:t>
      </w:r>
      <w:r w:rsidR="008C7E9A">
        <w:rPr>
          <w:rFonts w:ascii="Arial" w:hAnsi="Arial" w:cs="Arial"/>
          <w:sz w:val="24"/>
          <w:szCs w:val="24"/>
        </w:rPr>
        <w:t xml:space="preserve"> </w:t>
      </w:r>
      <w:r w:rsidR="00042417">
        <w:rPr>
          <w:rFonts w:ascii="Arial" w:hAnsi="Arial" w:cs="Arial"/>
          <w:sz w:val="24"/>
          <w:szCs w:val="24"/>
        </w:rPr>
        <w:t>audiovisual</w:t>
      </w:r>
      <w:r w:rsidR="008C7E9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B1BBE">
        <w:rPr>
          <w:rFonts w:ascii="Arial" w:hAnsi="Arial" w:cs="Arial"/>
          <w:sz w:val="24"/>
          <w:szCs w:val="24"/>
        </w:rPr>
        <w:t>espeleobuceo</w:t>
      </w:r>
      <w:r w:rsidR="004811F4">
        <w:rPr>
          <w:rFonts w:ascii="Arial" w:hAnsi="Arial" w:cs="Arial"/>
          <w:sz w:val="24"/>
          <w:szCs w:val="24"/>
        </w:rPr>
        <w:t>s</w:t>
      </w:r>
      <w:proofErr w:type="spellEnd"/>
      <w:r w:rsidR="00042417">
        <w:rPr>
          <w:rFonts w:ascii="Arial" w:hAnsi="Arial" w:cs="Arial"/>
          <w:sz w:val="24"/>
          <w:szCs w:val="24"/>
        </w:rPr>
        <w:t xml:space="preserve"> relacionado</w:t>
      </w:r>
      <w:r w:rsidR="004811F4">
        <w:rPr>
          <w:rFonts w:ascii="Arial" w:hAnsi="Arial" w:cs="Arial"/>
          <w:sz w:val="24"/>
          <w:szCs w:val="24"/>
        </w:rPr>
        <w:t>s</w:t>
      </w:r>
      <w:r w:rsidR="00042417">
        <w:rPr>
          <w:rFonts w:ascii="Arial" w:hAnsi="Arial" w:cs="Arial"/>
          <w:sz w:val="24"/>
          <w:szCs w:val="24"/>
        </w:rPr>
        <w:t xml:space="preserve"> a los </w:t>
      </w:r>
      <w:r w:rsidR="005679A6">
        <w:rPr>
          <w:rFonts w:ascii="Arial" w:hAnsi="Arial" w:cs="Arial"/>
          <w:sz w:val="24"/>
          <w:szCs w:val="24"/>
        </w:rPr>
        <w:t xml:space="preserve">hallazgos, se consultó </w:t>
      </w:r>
      <w:r w:rsidR="008C7E9A">
        <w:rPr>
          <w:rFonts w:ascii="Arial" w:hAnsi="Arial" w:cs="Arial"/>
          <w:sz w:val="24"/>
          <w:szCs w:val="24"/>
        </w:rPr>
        <w:t>literatura especializada (biología,</w:t>
      </w:r>
      <w:r w:rsidR="00FC0B27">
        <w:rPr>
          <w:rFonts w:ascii="Arial" w:hAnsi="Arial" w:cs="Arial"/>
          <w:sz w:val="24"/>
          <w:szCs w:val="24"/>
        </w:rPr>
        <w:t xml:space="preserve"> </w:t>
      </w:r>
      <w:r w:rsidR="008C7E9A">
        <w:rPr>
          <w:rFonts w:ascii="Arial" w:hAnsi="Arial" w:cs="Arial"/>
          <w:sz w:val="24"/>
          <w:szCs w:val="24"/>
        </w:rPr>
        <w:t xml:space="preserve">etología y paleontología de </w:t>
      </w:r>
      <w:r w:rsidR="00FC0B27">
        <w:rPr>
          <w:rFonts w:ascii="Arial" w:hAnsi="Arial" w:cs="Arial"/>
          <w:sz w:val="24"/>
          <w:szCs w:val="24"/>
        </w:rPr>
        <w:t>proboscidios</w:t>
      </w:r>
      <w:r w:rsidR="008C7E9A">
        <w:rPr>
          <w:rFonts w:ascii="Arial" w:hAnsi="Arial" w:cs="Arial"/>
          <w:sz w:val="24"/>
          <w:szCs w:val="24"/>
        </w:rPr>
        <w:t>)</w:t>
      </w:r>
      <w:r w:rsidR="00E850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50EE">
        <w:rPr>
          <w:rFonts w:ascii="Arial" w:hAnsi="Arial" w:cs="Arial"/>
          <w:sz w:val="24"/>
          <w:szCs w:val="24"/>
        </w:rPr>
        <w:t>paleoclimas</w:t>
      </w:r>
      <w:proofErr w:type="spellEnd"/>
      <w:r w:rsidR="00E850EE">
        <w:rPr>
          <w:rFonts w:ascii="Arial" w:hAnsi="Arial" w:cs="Arial"/>
          <w:sz w:val="24"/>
          <w:szCs w:val="24"/>
        </w:rPr>
        <w:t xml:space="preserve"> y</w:t>
      </w:r>
      <w:r w:rsidR="002771DA">
        <w:rPr>
          <w:rFonts w:ascii="Arial" w:hAnsi="Arial" w:cs="Arial"/>
          <w:sz w:val="24"/>
          <w:szCs w:val="24"/>
        </w:rPr>
        <w:t xml:space="preserve"> la</w:t>
      </w:r>
      <w:r w:rsidR="00E850EE">
        <w:rPr>
          <w:rFonts w:ascii="Arial" w:hAnsi="Arial" w:cs="Arial"/>
          <w:sz w:val="24"/>
          <w:szCs w:val="24"/>
        </w:rPr>
        <w:t xml:space="preserve"> geología</w:t>
      </w:r>
      <w:r w:rsidR="002771DA">
        <w:rPr>
          <w:rFonts w:ascii="Arial" w:hAnsi="Arial" w:cs="Arial"/>
          <w:sz w:val="24"/>
          <w:szCs w:val="24"/>
        </w:rPr>
        <w:t xml:space="preserve"> </w:t>
      </w:r>
      <w:r w:rsidR="00E850EE">
        <w:rPr>
          <w:rFonts w:ascii="Arial" w:hAnsi="Arial" w:cs="Arial"/>
          <w:sz w:val="24"/>
          <w:szCs w:val="24"/>
        </w:rPr>
        <w:t>kárstica de Yucatán</w:t>
      </w:r>
      <w:r w:rsidR="00440721">
        <w:rPr>
          <w:rFonts w:ascii="Arial" w:hAnsi="Arial" w:cs="Arial"/>
          <w:sz w:val="24"/>
          <w:szCs w:val="24"/>
        </w:rPr>
        <w:t>. C</w:t>
      </w:r>
      <w:r w:rsidR="000907A6">
        <w:rPr>
          <w:rFonts w:ascii="Arial" w:hAnsi="Arial" w:cs="Arial"/>
          <w:sz w:val="24"/>
          <w:szCs w:val="24"/>
        </w:rPr>
        <w:t xml:space="preserve">omo resultado se deduce que </w:t>
      </w:r>
      <w:proofErr w:type="spellStart"/>
      <w:r w:rsidR="000907A6">
        <w:rPr>
          <w:rFonts w:ascii="Arial" w:hAnsi="Arial" w:cs="Arial"/>
          <w:i/>
          <w:sz w:val="24"/>
          <w:szCs w:val="24"/>
        </w:rPr>
        <w:t>Cuvieronius</w:t>
      </w:r>
      <w:proofErr w:type="spellEnd"/>
      <w:r w:rsidR="000907A6">
        <w:rPr>
          <w:rFonts w:ascii="Arial" w:hAnsi="Arial" w:cs="Arial"/>
          <w:i/>
          <w:sz w:val="24"/>
          <w:szCs w:val="24"/>
        </w:rPr>
        <w:t xml:space="preserve"> </w:t>
      </w:r>
      <w:r w:rsidR="000907A6" w:rsidRPr="000907A6">
        <w:rPr>
          <w:rFonts w:ascii="Arial" w:hAnsi="Arial" w:cs="Arial"/>
          <w:sz w:val="24"/>
          <w:szCs w:val="24"/>
        </w:rPr>
        <w:t xml:space="preserve">al tener un tamaño y peso aproximado </w:t>
      </w:r>
      <w:r w:rsidR="000907A6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0907A6">
        <w:rPr>
          <w:rFonts w:ascii="Arial" w:hAnsi="Arial" w:cs="Arial"/>
          <w:i/>
          <w:sz w:val="24"/>
          <w:szCs w:val="24"/>
        </w:rPr>
        <w:t>Elephas</w:t>
      </w:r>
      <w:proofErr w:type="spellEnd"/>
      <w:r w:rsidR="000907A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907A6">
        <w:rPr>
          <w:rFonts w:ascii="Arial" w:hAnsi="Arial" w:cs="Arial"/>
          <w:i/>
          <w:sz w:val="24"/>
          <w:szCs w:val="24"/>
        </w:rPr>
        <w:t>maximus</w:t>
      </w:r>
      <w:proofErr w:type="spellEnd"/>
      <w:r w:rsidR="000907A6">
        <w:rPr>
          <w:rFonts w:ascii="Arial" w:hAnsi="Arial" w:cs="Arial"/>
          <w:i/>
          <w:sz w:val="24"/>
          <w:szCs w:val="24"/>
        </w:rPr>
        <w:t xml:space="preserve"> </w:t>
      </w:r>
      <w:r w:rsidR="00A93AFE">
        <w:rPr>
          <w:rFonts w:ascii="Arial" w:hAnsi="Arial" w:cs="Arial"/>
          <w:sz w:val="24"/>
          <w:szCs w:val="24"/>
        </w:rPr>
        <w:t>requería</w:t>
      </w:r>
      <w:r w:rsidR="000907A6">
        <w:rPr>
          <w:rFonts w:ascii="Arial" w:hAnsi="Arial" w:cs="Arial"/>
          <w:sz w:val="24"/>
          <w:szCs w:val="24"/>
        </w:rPr>
        <w:t xml:space="preserve"> 140 litros de agua diarios, por ello era un migrante estacional</w:t>
      </w:r>
      <w:r w:rsidR="002771DA">
        <w:rPr>
          <w:rFonts w:ascii="Arial" w:hAnsi="Arial" w:cs="Arial"/>
          <w:sz w:val="24"/>
          <w:szCs w:val="24"/>
        </w:rPr>
        <w:t xml:space="preserve"> en la </w:t>
      </w:r>
      <w:r w:rsidR="005679A6">
        <w:rPr>
          <w:rFonts w:ascii="Arial" w:hAnsi="Arial" w:cs="Arial"/>
          <w:sz w:val="24"/>
          <w:szCs w:val="24"/>
        </w:rPr>
        <w:t>península,</w:t>
      </w:r>
      <w:r w:rsidR="003477AC">
        <w:rPr>
          <w:rFonts w:ascii="Arial" w:hAnsi="Arial" w:cs="Arial"/>
          <w:sz w:val="24"/>
          <w:szCs w:val="24"/>
        </w:rPr>
        <w:t xml:space="preserve"> Se ha testificado que bajo la presión de</w:t>
      </w:r>
      <w:r w:rsidR="00C94E75">
        <w:rPr>
          <w:rFonts w:ascii="Arial" w:hAnsi="Arial" w:cs="Arial"/>
          <w:sz w:val="24"/>
          <w:szCs w:val="24"/>
        </w:rPr>
        <w:t xml:space="preserve"> la sed y el calor </w:t>
      </w:r>
      <w:proofErr w:type="spellStart"/>
      <w:r w:rsidR="00C94E75">
        <w:rPr>
          <w:rFonts w:ascii="Arial" w:hAnsi="Arial" w:cs="Arial"/>
          <w:i/>
          <w:sz w:val="24"/>
          <w:szCs w:val="24"/>
        </w:rPr>
        <w:t>Loxodonta</w:t>
      </w:r>
      <w:proofErr w:type="spellEnd"/>
      <w:r w:rsidR="00C94E75">
        <w:rPr>
          <w:rFonts w:ascii="Arial" w:hAnsi="Arial" w:cs="Arial"/>
          <w:i/>
          <w:sz w:val="24"/>
          <w:szCs w:val="24"/>
        </w:rPr>
        <w:t xml:space="preserve"> africana </w:t>
      </w:r>
      <w:r w:rsidR="00C94E75" w:rsidRPr="00C94E75">
        <w:rPr>
          <w:rFonts w:ascii="Arial" w:hAnsi="Arial" w:cs="Arial"/>
          <w:sz w:val="24"/>
          <w:szCs w:val="24"/>
        </w:rPr>
        <w:t>supera su desconfianza</w:t>
      </w:r>
      <w:r w:rsidR="002771DA">
        <w:rPr>
          <w:rFonts w:ascii="Arial" w:hAnsi="Arial" w:cs="Arial"/>
          <w:i/>
          <w:sz w:val="24"/>
          <w:szCs w:val="24"/>
        </w:rPr>
        <w:t xml:space="preserve"> </w:t>
      </w:r>
      <w:r w:rsidR="00C94E75">
        <w:rPr>
          <w:rFonts w:ascii="Arial" w:hAnsi="Arial" w:cs="Arial"/>
          <w:sz w:val="24"/>
          <w:szCs w:val="24"/>
        </w:rPr>
        <w:t xml:space="preserve">ante una necesidad biológica fundamental, por ello </w:t>
      </w:r>
      <w:proofErr w:type="spellStart"/>
      <w:r w:rsidR="00C94E75">
        <w:rPr>
          <w:rFonts w:ascii="Arial" w:hAnsi="Arial" w:cs="Arial"/>
          <w:i/>
          <w:sz w:val="24"/>
          <w:szCs w:val="24"/>
        </w:rPr>
        <w:t>Cuvieronius</w:t>
      </w:r>
      <w:proofErr w:type="spellEnd"/>
      <w:r w:rsidR="00C94E75">
        <w:rPr>
          <w:rFonts w:ascii="Arial" w:hAnsi="Arial" w:cs="Arial"/>
          <w:i/>
          <w:sz w:val="24"/>
          <w:szCs w:val="24"/>
        </w:rPr>
        <w:t xml:space="preserve"> </w:t>
      </w:r>
      <w:r w:rsidR="00C41010">
        <w:rPr>
          <w:rFonts w:ascii="Arial" w:hAnsi="Arial" w:cs="Arial"/>
          <w:sz w:val="24"/>
          <w:szCs w:val="24"/>
        </w:rPr>
        <w:t>al percibir co</w:t>
      </w:r>
      <w:r w:rsidR="00FC0E98">
        <w:rPr>
          <w:rFonts w:ascii="Arial" w:hAnsi="Arial" w:cs="Arial"/>
          <w:sz w:val="24"/>
          <w:szCs w:val="24"/>
        </w:rPr>
        <w:t>n su trompa</w:t>
      </w:r>
      <w:r w:rsidR="005679A6">
        <w:rPr>
          <w:rFonts w:ascii="Arial" w:hAnsi="Arial" w:cs="Arial"/>
          <w:sz w:val="24"/>
          <w:szCs w:val="24"/>
        </w:rPr>
        <w:t xml:space="preserve"> </w:t>
      </w:r>
      <w:r w:rsidR="00285F9D">
        <w:rPr>
          <w:rFonts w:ascii="Arial" w:hAnsi="Arial" w:cs="Arial"/>
          <w:sz w:val="24"/>
          <w:szCs w:val="24"/>
        </w:rPr>
        <w:t>la</w:t>
      </w:r>
      <w:r w:rsidR="00FC0E98">
        <w:rPr>
          <w:rFonts w:ascii="Arial" w:hAnsi="Arial" w:cs="Arial"/>
          <w:sz w:val="24"/>
          <w:szCs w:val="24"/>
        </w:rPr>
        <w:t xml:space="preserve"> humedad </w:t>
      </w:r>
      <w:r w:rsidR="00C41010">
        <w:rPr>
          <w:rFonts w:ascii="Arial" w:hAnsi="Arial" w:cs="Arial"/>
          <w:sz w:val="24"/>
          <w:szCs w:val="24"/>
        </w:rPr>
        <w:t>en el interior de una cueva durante la estación seca se introduce en busca de agua para ya</w:t>
      </w:r>
      <w:r w:rsidR="003947AD">
        <w:rPr>
          <w:rFonts w:ascii="Arial" w:hAnsi="Arial" w:cs="Arial"/>
          <w:sz w:val="24"/>
          <w:szCs w:val="24"/>
        </w:rPr>
        <w:t xml:space="preserve"> no salir</w:t>
      </w:r>
      <w:r w:rsidR="00F71AB2">
        <w:rPr>
          <w:rFonts w:ascii="Arial" w:hAnsi="Arial" w:cs="Arial"/>
          <w:sz w:val="24"/>
          <w:szCs w:val="24"/>
        </w:rPr>
        <w:t>,</w:t>
      </w:r>
      <w:r w:rsidR="00A63F4D">
        <w:rPr>
          <w:rFonts w:ascii="Arial" w:hAnsi="Arial" w:cs="Arial"/>
          <w:sz w:val="24"/>
          <w:szCs w:val="24"/>
        </w:rPr>
        <w:t xml:space="preserve"> por caer en un tiro vertical interior o extraviarse y morir de inanición,</w:t>
      </w:r>
      <w:r w:rsidR="00B93371">
        <w:rPr>
          <w:rFonts w:ascii="Arial" w:hAnsi="Arial" w:cs="Arial"/>
          <w:sz w:val="24"/>
          <w:szCs w:val="24"/>
        </w:rPr>
        <w:t xml:space="preserve"> lo que explica la presencia de sus huesos fósi</w:t>
      </w:r>
      <w:r w:rsidR="00FD2750">
        <w:rPr>
          <w:rFonts w:ascii="Arial" w:hAnsi="Arial" w:cs="Arial"/>
          <w:sz w:val="24"/>
          <w:szCs w:val="24"/>
        </w:rPr>
        <w:t>les en lo p</w:t>
      </w:r>
      <w:r w:rsidR="00FC72C3">
        <w:rPr>
          <w:rFonts w:ascii="Arial" w:hAnsi="Arial" w:cs="Arial"/>
          <w:sz w:val="24"/>
          <w:szCs w:val="24"/>
        </w:rPr>
        <w:t xml:space="preserve">rofundo de estas </w:t>
      </w:r>
      <w:r w:rsidR="00FD2750">
        <w:rPr>
          <w:rFonts w:ascii="Arial" w:hAnsi="Arial" w:cs="Arial"/>
          <w:sz w:val="24"/>
          <w:szCs w:val="24"/>
        </w:rPr>
        <w:t xml:space="preserve">extensas cavidades kársticas </w:t>
      </w:r>
    </w:p>
    <w:p w:rsidR="004B6D2E" w:rsidRPr="00280666" w:rsidRDefault="004B6D2E" w:rsidP="00280666">
      <w:pPr>
        <w:ind w:firstLine="708"/>
        <w:rPr>
          <w:rFonts w:ascii="Arial" w:hAnsi="Arial" w:cs="Arial"/>
          <w:sz w:val="24"/>
          <w:szCs w:val="24"/>
        </w:rPr>
      </w:pPr>
    </w:p>
    <w:sectPr w:rsidR="004B6D2E" w:rsidRPr="002806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9F8" w:rsidRDefault="001679F8" w:rsidP="006025EB">
      <w:pPr>
        <w:spacing w:after="0" w:line="240" w:lineRule="auto"/>
      </w:pPr>
      <w:r>
        <w:separator/>
      </w:r>
    </w:p>
  </w:endnote>
  <w:endnote w:type="continuationSeparator" w:id="0">
    <w:p w:rsidR="001679F8" w:rsidRDefault="001679F8" w:rsidP="0060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9F8" w:rsidRDefault="001679F8" w:rsidP="006025EB">
      <w:pPr>
        <w:spacing w:after="0" w:line="240" w:lineRule="auto"/>
      </w:pPr>
      <w:r>
        <w:separator/>
      </w:r>
    </w:p>
  </w:footnote>
  <w:footnote w:type="continuationSeparator" w:id="0">
    <w:p w:rsidR="001679F8" w:rsidRDefault="001679F8" w:rsidP="00602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D4"/>
    <w:rsid w:val="000207EB"/>
    <w:rsid w:val="00024BAA"/>
    <w:rsid w:val="00042417"/>
    <w:rsid w:val="000824E6"/>
    <w:rsid w:val="000907A6"/>
    <w:rsid w:val="000B6CAB"/>
    <w:rsid w:val="001679F8"/>
    <w:rsid w:val="001F1DED"/>
    <w:rsid w:val="001F4C0B"/>
    <w:rsid w:val="00227C1F"/>
    <w:rsid w:val="002327ED"/>
    <w:rsid w:val="00263F9A"/>
    <w:rsid w:val="002668BC"/>
    <w:rsid w:val="002771DA"/>
    <w:rsid w:val="00280666"/>
    <w:rsid w:val="00285F9D"/>
    <w:rsid w:val="002B1D09"/>
    <w:rsid w:val="002D43D6"/>
    <w:rsid w:val="00345055"/>
    <w:rsid w:val="003477AC"/>
    <w:rsid w:val="003947AD"/>
    <w:rsid w:val="00396693"/>
    <w:rsid w:val="003F328F"/>
    <w:rsid w:val="004317B0"/>
    <w:rsid w:val="00440721"/>
    <w:rsid w:val="004811F4"/>
    <w:rsid w:val="00482664"/>
    <w:rsid w:val="004A5182"/>
    <w:rsid w:val="004B6D2E"/>
    <w:rsid w:val="004B6E7A"/>
    <w:rsid w:val="005679A6"/>
    <w:rsid w:val="005869D8"/>
    <w:rsid w:val="005E4F65"/>
    <w:rsid w:val="006025EB"/>
    <w:rsid w:val="006238AB"/>
    <w:rsid w:val="006357D4"/>
    <w:rsid w:val="00636E21"/>
    <w:rsid w:val="006D7667"/>
    <w:rsid w:val="007017C7"/>
    <w:rsid w:val="00715DB0"/>
    <w:rsid w:val="007A1B0D"/>
    <w:rsid w:val="007B527B"/>
    <w:rsid w:val="007C53EC"/>
    <w:rsid w:val="0082708F"/>
    <w:rsid w:val="00881431"/>
    <w:rsid w:val="00897B91"/>
    <w:rsid w:val="008C7E9A"/>
    <w:rsid w:val="00913AF7"/>
    <w:rsid w:val="009434BF"/>
    <w:rsid w:val="00962F33"/>
    <w:rsid w:val="009D4E28"/>
    <w:rsid w:val="009F6483"/>
    <w:rsid w:val="00A1250D"/>
    <w:rsid w:val="00A14648"/>
    <w:rsid w:val="00A63F4D"/>
    <w:rsid w:val="00A6546E"/>
    <w:rsid w:val="00A7621D"/>
    <w:rsid w:val="00A76720"/>
    <w:rsid w:val="00A93AFE"/>
    <w:rsid w:val="00B0708D"/>
    <w:rsid w:val="00B92320"/>
    <w:rsid w:val="00B93371"/>
    <w:rsid w:val="00BA7268"/>
    <w:rsid w:val="00C223A3"/>
    <w:rsid w:val="00C3644F"/>
    <w:rsid w:val="00C41010"/>
    <w:rsid w:val="00C94E75"/>
    <w:rsid w:val="00CB1BBE"/>
    <w:rsid w:val="00CB1C83"/>
    <w:rsid w:val="00CD3518"/>
    <w:rsid w:val="00D13142"/>
    <w:rsid w:val="00D43374"/>
    <w:rsid w:val="00D70ECE"/>
    <w:rsid w:val="00DA6436"/>
    <w:rsid w:val="00DF3BD0"/>
    <w:rsid w:val="00E760F8"/>
    <w:rsid w:val="00E850EE"/>
    <w:rsid w:val="00ED6F65"/>
    <w:rsid w:val="00F503DE"/>
    <w:rsid w:val="00F65C8D"/>
    <w:rsid w:val="00F71AB2"/>
    <w:rsid w:val="00F97919"/>
    <w:rsid w:val="00FC0B27"/>
    <w:rsid w:val="00FC0E98"/>
    <w:rsid w:val="00FC3F57"/>
    <w:rsid w:val="00FC72C3"/>
    <w:rsid w:val="00FD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6D2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80666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02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25EB"/>
  </w:style>
  <w:style w:type="paragraph" w:styleId="Piedepgina">
    <w:name w:val="footer"/>
    <w:basedOn w:val="Normal"/>
    <w:link w:val="PiedepginaCar"/>
    <w:uiPriority w:val="99"/>
    <w:unhideWhenUsed/>
    <w:rsid w:val="00602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25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6D2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80666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02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25EB"/>
  </w:style>
  <w:style w:type="paragraph" w:styleId="Piedepgina">
    <w:name w:val="footer"/>
    <w:basedOn w:val="Normal"/>
    <w:link w:val="PiedepginaCar"/>
    <w:uiPriority w:val="99"/>
    <w:unhideWhenUsed/>
    <w:rsid w:val="00602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2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Mauricio Molina</cp:lastModifiedBy>
  <cp:revision>3</cp:revision>
  <dcterms:created xsi:type="dcterms:W3CDTF">2018-11-27T19:44:00Z</dcterms:created>
  <dcterms:modified xsi:type="dcterms:W3CDTF">2018-12-04T20:52:00Z</dcterms:modified>
</cp:coreProperties>
</file>